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BD" w:rsidRDefault="001A7A6E" w:rsidP="001A7A6E">
      <w:pPr>
        <w:pStyle w:val="a7"/>
        <w:spacing w:before="0" w:beforeAutospacing="0" w:after="0" w:afterAutospacing="0" w:line="440" w:lineRule="exact"/>
        <w:jc w:val="center"/>
        <w:rPr>
          <w:rStyle w:val="a8"/>
          <w:rFonts w:ascii="方正小标宋简体" w:eastAsia="方正小标宋简体"/>
          <w:sz w:val="32"/>
          <w:szCs w:val="21"/>
        </w:rPr>
      </w:pPr>
      <w:r>
        <w:rPr>
          <w:rStyle w:val="a8"/>
          <w:rFonts w:ascii="方正小标宋简体" w:eastAsia="方正小标宋简体" w:hint="eastAsia"/>
          <w:sz w:val="32"/>
          <w:szCs w:val="21"/>
        </w:rPr>
        <w:t>国家</w:t>
      </w:r>
      <w:r w:rsidR="00A855BD" w:rsidRPr="00A855BD">
        <w:rPr>
          <w:rStyle w:val="a8"/>
          <w:rFonts w:ascii="方正小标宋简体" w:eastAsia="方正小标宋简体" w:hint="eastAsia"/>
          <w:sz w:val="32"/>
          <w:szCs w:val="21"/>
        </w:rPr>
        <w:t>千人计划申报材料须知</w:t>
      </w:r>
    </w:p>
    <w:p w:rsidR="001A7A6E" w:rsidRPr="00A855BD" w:rsidRDefault="001A7A6E" w:rsidP="001A7A6E">
      <w:pPr>
        <w:pStyle w:val="a7"/>
        <w:spacing w:before="0" w:beforeAutospacing="0" w:after="0" w:afterAutospacing="0" w:line="440" w:lineRule="exact"/>
        <w:jc w:val="center"/>
        <w:rPr>
          <w:rFonts w:ascii="方正小标宋简体" w:eastAsia="方正小标宋简体" w:hint="eastAsia"/>
          <w:sz w:val="32"/>
          <w:szCs w:val="21"/>
        </w:rPr>
      </w:pP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ind w:firstLine="405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color w:val="000000"/>
          <w:sz w:val="28"/>
          <w:szCs w:val="21"/>
        </w:rPr>
        <w:t>申报人应认真准备申报材料，评审专家将重点从以下几方面进行考察：教育和科研经历、已取得的科学研究（技术创新）成果、发展潜力、工作设想及国内支持情况。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>1.申报材料包括申报书和附件。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（1）申报书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申报书须由最新版本的客户端生成，申报人不得修改申报格式。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（2）附件</w:t>
      </w:r>
    </w:p>
    <w:p w:rsidR="001A7A6E" w:rsidRPr="001A7A6E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 </w:t>
      </w:r>
      <w:r w:rsidR="001A7A6E" w:rsidRPr="001A7A6E">
        <w:rPr>
          <w:rFonts w:ascii="仿宋_GB2312" w:eastAsia="仿宋_GB2312" w:hint="eastAsia"/>
          <w:sz w:val="28"/>
          <w:szCs w:val="21"/>
        </w:rPr>
        <w:t>国家“千人计划”创新人才长期项目申报材料附件一般包括：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hint="eastAsia"/>
          <w:sz w:val="28"/>
          <w:szCs w:val="21"/>
        </w:rPr>
        <w:t>①</w:t>
      </w:r>
      <w:r w:rsidRPr="001A7A6E">
        <w:rPr>
          <w:rFonts w:ascii="仿宋_GB2312" w:eastAsia="仿宋_GB2312" w:hint="eastAsia"/>
          <w:sz w:val="28"/>
          <w:szCs w:val="21"/>
        </w:rPr>
        <w:t>学历学位证书复印件；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hint="eastAsia"/>
          <w:sz w:val="28"/>
          <w:szCs w:val="21"/>
        </w:rPr>
        <w:t>②</w:t>
      </w:r>
      <w:r w:rsidRPr="001A7A6E">
        <w:rPr>
          <w:rFonts w:ascii="仿宋_GB2312" w:eastAsia="仿宋_GB2312" w:hint="eastAsia"/>
          <w:sz w:val="28"/>
          <w:szCs w:val="21"/>
        </w:rPr>
        <w:t>身份证或护照复印件；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hint="eastAsia"/>
          <w:sz w:val="28"/>
          <w:szCs w:val="21"/>
        </w:rPr>
        <w:t>③</w:t>
      </w:r>
      <w:r w:rsidRPr="001A7A6E">
        <w:rPr>
          <w:rFonts w:ascii="仿宋_GB2312" w:eastAsia="仿宋_GB2312" w:hint="eastAsia"/>
          <w:sz w:val="28"/>
          <w:szCs w:val="21"/>
        </w:rPr>
        <w:t>与用人单位签订的工作合同或意向性工作协议复印件；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hint="eastAsia"/>
          <w:sz w:val="28"/>
          <w:szCs w:val="21"/>
        </w:rPr>
        <w:t>④</w:t>
      </w:r>
      <w:r w:rsidRPr="001A7A6E">
        <w:rPr>
          <w:rFonts w:ascii="仿宋_GB2312" w:eastAsia="仿宋_GB2312" w:hint="eastAsia"/>
          <w:sz w:val="28"/>
          <w:szCs w:val="21"/>
        </w:rPr>
        <w:t>在海外任职的证明材料；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hint="eastAsia"/>
          <w:sz w:val="28"/>
          <w:szCs w:val="21"/>
        </w:rPr>
        <w:t>⑤</w:t>
      </w:r>
      <w:r w:rsidRPr="001A7A6E">
        <w:rPr>
          <w:rFonts w:ascii="仿宋_GB2312" w:eastAsia="仿宋_GB2312" w:hint="eastAsia"/>
          <w:sz w:val="28"/>
          <w:szCs w:val="21"/>
        </w:rPr>
        <w:t>主要成果（代表性论著、专利证书、产品证书）复印件或证明材料；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⑥</w:t>
      </w:r>
      <w:r w:rsidRPr="001A7A6E">
        <w:rPr>
          <w:rFonts w:ascii="仿宋_GB2312" w:eastAsia="仿宋_GB2312" w:hint="eastAsia"/>
          <w:sz w:val="28"/>
          <w:szCs w:val="21"/>
        </w:rPr>
        <w:t>领导（参与）过的主要项目证明材料；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⑦</w:t>
      </w:r>
      <w:r w:rsidRPr="001A7A6E">
        <w:rPr>
          <w:rFonts w:ascii="仿宋_GB2312" w:eastAsia="仿宋_GB2312" w:hint="eastAsia"/>
          <w:sz w:val="28"/>
          <w:szCs w:val="21"/>
        </w:rPr>
        <w:t>奖励证书复印件；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⑧</w:t>
      </w:r>
      <w:r w:rsidRPr="001A7A6E">
        <w:rPr>
          <w:rFonts w:ascii="仿宋_GB2312" w:eastAsia="仿宋_GB2312" w:hint="eastAsia"/>
          <w:sz w:val="28"/>
          <w:szCs w:val="21"/>
        </w:rPr>
        <w:t>海外高层次人才简要情况表；</w:t>
      </w:r>
    </w:p>
    <w:p w:rsidR="001A7A6E" w:rsidRPr="001A7A6E" w:rsidRDefault="001A7A6E" w:rsidP="001A7A6E">
      <w:pPr>
        <w:pStyle w:val="a7"/>
        <w:spacing w:before="0" w:beforeAutospacing="0" w:after="0" w:afterAutospacing="0" w:line="440" w:lineRule="exact"/>
        <w:rPr>
          <w:rFonts w:ascii="仿宋_GB2312" w:eastAsia="仿宋_GB2312" w:hint="eastAsia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⑨</w:t>
      </w:r>
      <w:r w:rsidRPr="001A7A6E">
        <w:rPr>
          <w:rFonts w:ascii="仿宋_GB2312" w:eastAsia="仿宋_GB2312" w:hint="eastAsia"/>
          <w:sz w:val="28"/>
          <w:szCs w:val="21"/>
        </w:rPr>
        <w:t>其他需要提交的材料。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2.须提供一致的纸质和电子申报材料。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（1）纸质材料，</w:t>
      </w:r>
      <w:r>
        <w:rPr>
          <w:rFonts w:ascii="仿宋_GB2312" w:eastAsia="仿宋_GB2312" w:hint="eastAsia"/>
          <w:sz w:val="28"/>
          <w:szCs w:val="21"/>
        </w:rPr>
        <w:t>一式两份</w:t>
      </w:r>
      <w:r>
        <w:rPr>
          <w:rFonts w:ascii="仿宋_GB2312" w:eastAsia="仿宋_GB2312"/>
          <w:sz w:val="28"/>
          <w:szCs w:val="21"/>
        </w:rPr>
        <w:t>寄送</w:t>
      </w:r>
      <w:r>
        <w:rPr>
          <w:rFonts w:ascii="仿宋_GB2312" w:eastAsia="仿宋_GB2312" w:hint="eastAsia"/>
          <w:sz w:val="28"/>
          <w:szCs w:val="21"/>
        </w:rPr>
        <w:t>或</w:t>
      </w:r>
      <w:r>
        <w:rPr>
          <w:rFonts w:ascii="仿宋_GB2312" w:eastAsia="仿宋_GB2312"/>
          <w:sz w:val="28"/>
          <w:szCs w:val="21"/>
        </w:rPr>
        <w:t>提交至北京</w:t>
      </w:r>
      <w:r>
        <w:rPr>
          <w:rFonts w:ascii="仿宋_GB2312" w:eastAsia="仿宋_GB2312" w:hint="eastAsia"/>
          <w:sz w:val="28"/>
          <w:szCs w:val="21"/>
        </w:rPr>
        <w:t>中医药</w:t>
      </w:r>
      <w:r>
        <w:rPr>
          <w:rFonts w:ascii="仿宋_GB2312" w:eastAsia="仿宋_GB2312"/>
          <w:sz w:val="28"/>
          <w:szCs w:val="21"/>
        </w:rPr>
        <w:t>大学</w:t>
      </w:r>
      <w:r w:rsidRPr="00A855BD">
        <w:rPr>
          <w:rFonts w:ascii="仿宋_GB2312" w:eastAsia="仿宋_GB2312" w:hint="eastAsia"/>
          <w:sz w:val="28"/>
          <w:szCs w:val="21"/>
        </w:rPr>
        <w:t>。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（2）电子材料，</w:t>
      </w:r>
      <w:r w:rsidR="00FB2106" w:rsidRPr="00FB2106">
        <w:rPr>
          <w:rFonts w:ascii="仿宋_GB2312" w:eastAsia="仿宋_GB2312" w:hint="eastAsia"/>
          <w:sz w:val="28"/>
          <w:szCs w:val="21"/>
        </w:rPr>
        <w:t>发送</w:t>
      </w:r>
      <w:r w:rsidR="00FB2106" w:rsidRPr="00FB2106">
        <w:rPr>
          <w:rFonts w:ascii="仿宋_GB2312" w:eastAsia="仿宋_GB2312"/>
          <w:sz w:val="28"/>
          <w:szCs w:val="21"/>
        </w:rPr>
        <w:t>至bucmrenshichu@163.com</w:t>
      </w:r>
      <w:r w:rsidR="00FB2106">
        <w:rPr>
          <w:rFonts w:ascii="仿宋_GB2312" w:eastAsia="仿宋_GB2312" w:hint="eastAsia"/>
          <w:sz w:val="28"/>
          <w:szCs w:val="21"/>
        </w:rPr>
        <w:t>，</w:t>
      </w:r>
      <w:r w:rsidRPr="00A855BD">
        <w:rPr>
          <w:rFonts w:ascii="仿宋_GB2312" w:eastAsia="仿宋_GB2312" w:hint="eastAsia"/>
          <w:sz w:val="28"/>
          <w:szCs w:val="21"/>
        </w:rPr>
        <w:t>电子材料须与纸质材料一致。</w:t>
      </w:r>
    </w:p>
    <w:p w:rsidR="00A855BD" w:rsidRDefault="00A855BD" w:rsidP="00BB61DA">
      <w:pPr>
        <w:pStyle w:val="a7"/>
        <w:spacing w:before="0" w:beforeAutospacing="0" w:after="0" w:afterAutospacing="0" w:line="440" w:lineRule="exact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</w:t>
      </w:r>
    </w:p>
    <w:p w:rsidR="00A855BD" w:rsidRDefault="00A855BD" w:rsidP="001A7A6E">
      <w:pPr>
        <w:pStyle w:val="a7"/>
        <w:spacing w:before="0" w:beforeAutospacing="0" w:after="0" w:afterAutospacing="0" w:line="440" w:lineRule="exact"/>
        <w:ind w:firstLine="555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人：张</w:t>
      </w:r>
      <w:r w:rsidR="00FB2106">
        <w:rPr>
          <w:rFonts w:ascii="仿宋_GB2312" w:eastAsia="仿宋_GB2312" w:hint="eastAsia"/>
          <w:sz w:val="28"/>
          <w:szCs w:val="21"/>
        </w:rPr>
        <w:t>老师</w:t>
      </w:r>
      <w:r>
        <w:rPr>
          <w:rFonts w:ascii="仿宋_GB2312" w:eastAsia="仿宋_GB2312"/>
          <w:sz w:val="28"/>
          <w:szCs w:val="21"/>
        </w:rPr>
        <w:t>、</w:t>
      </w:r>
      <w:r>
        <w:rPr>
          <w:rFonts w:ascii="仿宋_GB2312" w:eastAsia="仿宋_GB2312" w:hint="eastAsia"/>
          <w:sz w:val="28"/>
          <w:szCs w:val="21"/>
        </w:rPr>
        <w:t>鲁</w:t>
      </w:r>
      <w:r w:rsidR="00FB2106">
        <w:rPr>
          <w:rFonts w:ascii="仿宋_GB2312" w:eastAsia="仿宋_GB2312" w:hint="eastAsia"/>
          <w:sz w:val="28"/>
          <w:szCs w:val="21"/>
        </w:rPr>
        <w:t>老师</w:t>
      </w:r>
    </w:p>
    <w:p w:rsidR="00A855BD" w:rsidRDefault="00A855BD" w:rsidP="001A7A6E">
      <w:pPr>
        <w:pStyle w:val="a7"/>
        <w:spacing w:before="0" w:beforeAutospacing="0" w:after="0" w:afterAutospacing="0" w:line="440" w:lineRule="exact"/>
        <w:ind w:firstLine="555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电话：</w:t>
      </w:r>
      <w:r>
        <w:rPr>
          <w:rFonts w:ascii="仿宋_GB2312" w:eastAsia="仿宋_GB2312" w:hint="eastAsia"/>
          <w:sz w:val="28"/>
          <w:szCs w:val="21"/>
        </w:rPr>
        <w:t>010-64286657</w:t>
      </w:r>
    </w:p>
    <w:p w:rsidR="00A855BD" w:rsidRDefault="00A855BD" w:rsidP="001A7A6E">
      <w:pPr>
        <w:pStyle w:val="a7"/>
        <w:spacing w:before="0" w:beforeAutospacing="0" w:after="0" w:afterAutospacing="0" w:line="440" w:lineRule="exact"/>
        <w:ind w:firstLine="555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地址：北京市朝阳区北三环东路</w:t>
      </w:r>
      <w:r>
        <w:rPr>
          <w:rFonts w:ascii="仿宋_GB2312" w:eastAsia="仿宋_GB2312" w:hint="eastAsia"/>
          <w:sz w:val="28"/>
          <w:szCs w:val="21"/>
        </w:rPr>
        <w:t>11号</w:t>
      </w:r>
      <w:r>
        <w:rPr>
          <w:rFonts w:ascii="仿宋_GB2312" w:eastAsia="仿宋_GB2312"/>
          <w:sz w:val="28"/>
          <w:szCs w:val="21"/>
        </w:rPr>
        <w:t>北京中医药大学人事处技术干部科</w:t>
      </w:r>
    </w:p>
    <w:p w:rsidR="00A855BD" w:rsidRPr="00A855BD" w:rsidRDefault="00A855BD" w:rsidP="001A7A6E">
      <w:pPr>
        <w:pStyle w:val="a7"/>
        <w:spacing w:before="0" w:beforeAutospacing="0" w:after="0" w:afterAutospacing="0" w:line="440" w:lineRule="exact"/>
        <w:ind w:firstLine="555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邮箱：bucmrenshichu</w:t>
      </w:r>
      <w:r w:rsidR="00FB2106">
        <w:rPr>
          <w:rFonts w:ascii="仿宋_GB2312" w:eastAsia="仿宋_GB2312"/>
          <w:sz w:val="28"/>
          <w:szCs w:val="21"/>
        </w:rPr>
        <w:t>@</w:t>
      </w:r>
      <w:r>
        <w:rPr>
          <w:rFonts w:ascii="仿宋_GB2312" w:eastAsia="仿宋_GB2312"/>
          <w:sz w:val="28"/>
          <w:szCs w:val="21"/>
        </w:rPr>
        <w:t>163.com</w:t>
      </w:r>
      <w:bookmarkStart w:id="0" w:name="_GoBack"/>
      <w:bookmarkEnd w:id="0"/>
    </w:p>
    <w:sectPr w:rsidR="00A855BD" w:rsidRPr="00A8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33" w:rsidRDefault="00D42033" w:rsidP="00A855BD">
      <w:r>
        <w:separator/>
      </w:r>
    </w:p>
  </w:endnote>
  <w:endnote w:type="continuationSeparator" w:id="0">
    <w:p w:rsidR="00D42033" w:rsidRDefault="00D42033" w:rsidP="00A8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33" w:rsidRDefault="00D42033" w:rsidP="00A855BD">
      <w:r>
        <w:separator/>
      </w:r>
    </w:p>
  </w:footnote>
  <w:footnote w:type="continuationSeparator" w:id="0">
    <w:p w:rsidR="00D42033" w:rsidRDefault="00D42033" w:rsidP="00A8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F"/>
    <w:rsid w:val="001A7A6E"/>
    <w:rsid w:val="0078255D"/>
    <w:rsid w:val="008A4306"/>
    <w:rsid w:val="00A855BD"/>
    <w:rsid w:val="00BB61DA"/>
    <w:rsid w:val="00D04C1F"/>
    <w:rsid w:val="00D42033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47B1"/>
  <w15:chartTrackingRefBased/>
  <w15:docId w15:val="{7A80625C-3B15-4645-B0F2-4F5944E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5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5BD"/>
    <w:rPr>
      <w:sz w:val="18"/>
      <w:szCs w:val="18"/>
    </w:rPr>
  </w:style>
  <w:style w:type="paragraph" w:styleId="a7">
    <w:name w:val="Normal (Web)"/>
    <w:basedOn w:val="a"/>
    <w:uiPriority w:val="99"/>
    <w:unhideWhenUsed/>
    <w:rsid w:val="00A85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A855BD"/>
    <w:rPr>
      <w:b/>
      <w:bCs/>
    </w:rPr>
  </w:style>
  <w:style w:type="character" w:styleId="a9">
    <w:name w:val="Hyperlink"/>
    <w:basedOn w:val="a0"/>
    <w:uiPriority w:val="99"/>
    <w:unhideWhenUsed/>
    <w:rsid w:val="00A8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3</cp:revision>
  <dcterms:created xsi:type="dcterms:W3CDTF">2018-06-05T05:43:00Z</dcterms:created>
  <dcterms:modified xsi:type="dcterms:W3CDTF">2018-06-05T08:25:00Z</dcterms:modified>
</cp:coreProperties>
</file>